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12182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color w:val="12182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121828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121828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color w:val="121828"/>
          <w:sz w:val="52"/>
          <w:szCs w:val="52"/>
          <w:rtl w:val="0"/>
        </w:rPr>
        <w:t xml:space="preserve">Brownfields Inventory and Prioritization List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12182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12182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121828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color w:val="121828"/>
          <w:sz w:val="56"/>
          <w:szCs w:val="56"/>
          <w:rtl w:val="0"/>
        </w:rPr>
        <w:t xml:space="preserve">Your name and affiliation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12182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21828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color w:val="121828"/>
          <w:sz w:val="52"/>
          <w:szCs w:val="52"/>
          <w:rtl w:val="0"/>
        </w:rPr>
        <w:t xml:space="preserve">Prepared for the Town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12182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121828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21828"/>
          <w:sz w:val="60"/>
          <w:szCs w:val="60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-163317</wp:posOffset>
            </wp:positionH>
            <wp:positionV relativeFrom="paragraph">
              <wp:posOffset>-81039</wp:posOffset>
            </wp:positionV>
            <wp:extent cx="1688465" cy="1080135"/>
            <wp:effectExtent b="0" l="0" r="0" t="0"/>
            <wp:wrapSquare wrapText="bothSides" distB="0" distT="0" distL="114300" distR="114300"/>
            <wp:docPr descr="A picture containing text, clipart, vector graphics&#10;&#10;Description automatically generated" id="8" name="image2.jpg"/>
            <a:graphic>
              <a:graphicData uri="http://schemas.openxmlformats.org/drawingml/2006/picture">
                <pic:pic>
                  <pic:nvPicPr>
                    <pic:cNvPr descr="A picture containing text, clipart, vector graphics&#10;&#10;Description automatically generated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080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76201</wp:posOffset>
            </wp:positionV>
            <wp:extent cx="2300288" cy="719496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288" cy="719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Executive Summary</w:t>
      </w:r>
    </w:p>
    <w:p w:rsidR="00000000" w:rsidDel="00000000" w:rsidP="00000000" w:rsidRDefault="00000000" w:rsidRPr="00000000" w14:paraId="00000013">
      <w:pPr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TABLE OF CONTENTS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Executive Summary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of figures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of tables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Acronym/Abbreviation List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</w:hyperlink>
          <w:hyperlink w:anchor="_heading=h.tyjcwt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Background</w:t>
            </w:r>
          </w:hyperlink>
          <w:hyperlink w:anchor="_heading=h.tyjcwt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Site or community Description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 Summary of Existing Data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Project Scope and Objectives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 Project Scope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 Objectives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 Regulatory Guidance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Methodology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Development of Inventory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Brownfields Prioritization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Results/Findings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220" w:right="0" w:firstLine="0"/>
            <w:jc w:val="left"/>
            <w:rPr>
              <w:rFonts w:ascii="Cambria" w:cs="Cambria" w:eastAsia="Cambria" w:hAnsi="Cambria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4.1 Priority Sites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5.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 </w:t>
          </w:r>
          <w:hyperlink r:id="rId9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Redevelopment Scenarios</w:t>
            </w:r>
          </w:hyperlink>
          <w:hyperlink r:id="rId10">
            <w:r w:rsidDel="00000000" w:rsidR="00000000" w:rsidRPr="00000000">
              <w:rPr>
                <w:rFonts w:ascii="Cambria" w:cs="Cambria" w:eastAsia="Cambria" w:hAnsi="Cambria"/>
                <w:rtl w:val="0"/>
              </w:rPr>
              <w:tab/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     5.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1</w:t>
          </w:r>
          <w:hyperlink r:id="rId11"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Criteria for Reuse Assessment</w:t>
            </w:r>
          </w:hyperlink>
          <w:hyperlink r:id="rId12">
            <w:r w:rsidDel="00000000" w:rsidR="00000000" w:rsidRPr="00000000">
              <w:rPr>
                <w:rFonts w:ascii="Cambria" w:cs="Cambria" w:eastAsia="Cambria" w:hAnsi="Cambria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      5</w:t>
          </w:r>
          <w:hyperlink r:id="rId13"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.2 Reuse Alternatives</w:t>
            </w:r>
          </w:hyperlink>
          <w:hyperlink w:anchor="_heading=h.44sinio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000000"/>
              <w:u w:val="none"/>
              <w:rtl w:val="0"/>
            </w:rPr>
            <w:t xml:space="preserve">6</w:t>
          </w:r>
          <w:hyperlink w:anchor="_heading=h.2jxsxqh"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Conclusions and Recommendations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Cambria" w:cs="Cambria" w:eastAsia="Cambria" w:hAnsi="Cambria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References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leader="none" w:pos="9350"/>
            </w:tabs>
            <w:spacing w:after="100" w:before="0" w:line="259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Appendices</w:t>
            </w:r>
          </w:hyperlink>
          <w:hyperlink w:anchor="_heading=h.3j2qqm3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leader="none" w:pos="9360"/>
            </w:tabs>
            <w:spacing w:after="80" w:before="20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List of figures</w:t>
      </w:r>
    </w:p>
    <w:p w:rsidR="00000000" w:rsidDel="00000000" w:rsidP="00000000" w:rsidRDefault="00000000" w:rsidRPr="00000000" w14:paraId="00000033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List of tables</w:t>
      </w:r>
    </w:p>
    <w:p w:rsidR="00000000" w:rsidDel="00000000" w:rsidP="00000000" w:rsidRDefault="00000000" w:rsidRPr="00000000" w14:paraId="00000034">
      <w:pPr>
        <w:pStyle w:val="Heading1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Acronym/Abbreviation List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jc w:val="both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1. Background</w:t>
      </w:r>
    </w:p>
    <w:p w:rsidR="00000000" w:rsidDel="00000000" w:rsidP="00000000" w:rsidRDefault="00000000" w:rsidRPr="00000000" w14:paraId="0000004D">
      <w:pPr>
        <w:pStyle w:val="Heading2"/>
        <w:jc w:val="both"/>
        <w:rPr>
          <w:b w:val="1"/>
          <w:u w:val="singl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1.1 Site or community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inventories, provide an overview of the city or town, population, major characteristics, economic profile</w:t>
      </w:r>
    </w:p>
    <w:p w:rsidR="00000000" w:rsidDel="00000000" w:rsidP="00000000" w:rsidRDefault="00000000" w:rsidRPr="00000000" w14:paraId="0000004F">
      <w:pPr>
        <w:pStyle w:val="Heading2"/>
        <w:jc w:val="both"/>
        <w:rPr>
          <w:b w:val="1"/>
          <w:u w:val="singl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1.2 Summary of Existing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inventories, what general info do you have about brownfields in the town or city</w:t>
      </w:r>
    </w:p>
    <w:p w:rsidR="00000000" w:rsidDel="00000000" w:rsidP="00000000" w:rsidRDefault="00000000" w:rsidRPr="00000000" w14:paraId="00000051">
      <w:pPr>
        <w:pStyle w:val="Heading1"/>
        <w:jc w:val="both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2. Project Scope and Objectives</w:t>
        <w:tab/>
      </w:r>
    </w:p>
    <w:p w:rsidR="00000000" w:rsidDel="00000000" w:rsidP="00000000" w:rsidRDefault="00000000" w:rsidRPr="00000000" w14:paraId="00000052">
      <w:pPr>
        <w:pStyle w:val="Heading2"/>
        <w:jc w:val="both"/>
        <w:rPr>
          <w:b w:val="1"/>
          <w:u w:val="singl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2.1 Project Scope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what it is that you will be doing so that the reader knows what to expect to read by the end of the report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2"/>
        <w:jc w:val="both"/>
        <w:rPr>
          <w:b w:val="1"/>
          <w:u w:val="singl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2.2 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why you are doing what you are doing, i.e. what is the purpose of doing this work</w:t>
      </w:r>
    </w:p>
    <w:p w:rsidR="00000000" w:rsidDel="00000000" w:rsidP="00000000" w:rsidRDefault="00000000" w:rsidRPr="00000000" w14:paraId="00000057">
      <w:pPr>
        <w:pStyle w:val="Heading2"/>
        <w:jc w:val="both"/>
        <w:rPr>
          <w:b w:val="1"/>
          <w:u w:val="single"/>
        </w:rPr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2.3 Regulatory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Summarize the relevant statutes and guidelines that you used as reference for your work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jc w:val="both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3. Methodology</w:t>
      </w:r>
    </w:p>
    <w:p w:rsidR="00000000" w:rsidDel="00000000" w:rsidP="00000000" w:rsidRDefault="00000000" w:rsidRPr="00000000" w14:paraId="0000005B">
      <w:pPr>
        <w:pStyle w:val="Heading2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3.1 Development of Inventory</w:t>
        <w:tab/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Describe steps to identify sites</w:t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Describe data sources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3.2 Brownfields Prioritization</w:t>
      </w:r>
    </w:p>
    <w:p w:rsidR="00000000" w:rsidDel="00000000" w:rsidP="00000000" w:rsidRDefault="00000000" w:rsidRPr="00000000" w14:paraId="0000005F">
      <w:pPr>
        <w:pStyle w:val="Heading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4. Results/Findings</w:t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4.1 Priority Sites</w:t>
      </w:r>
    </w:p>
    <w:p w:rsidR="00000000" w:rsidDel="00000000" w:rsidP="00000000" w:rsidRDefault="00000000" w:rsidRPr="00000000" w14:paraId="00000061">
      <w:pPr>
        <w:pStyle w:val="Heading1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5. Conclusions and Recommendations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  <w:t xml:space="preserve">Appendices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(other as you see fit)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Make sure that all Figures and Tables have headings as shown below.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(Figure)</w:t>
      </w:r>
    </w:p>
    <w:p w:rsidR="00000000" w:rsidDel="00000000" w:rsidP="00000000" w:rsidRDefault="00000000" w:rsidRPr="00000000" w14:paraId="0000006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Figure 1. Write Caption here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Table 1. Write Caption here</w:t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</w:pPr>
    <w:rPr>
      <w:rFonts w:ascii="Times New Roman" w:cs="Times New Roman" w:eastAsia="Times New Roman" w:hAnsi="Times New Roman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Times New Roman" w:cs="Times New Roman" w:eastAsia="Times New Roman" w:hAnsi="Times New Roman"/>
      <w:smallCaps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="240" w:lineRule="auto"/>
    </w:pPr>
    <w:rPr>
      <w:rFonts w:ascii="Times New Roman" w:cs="Times New Roman" w:eastAsia="Times New Roman" w:hAnsi="Times New Roman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smallCaps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i w:val="1"/>
      <w:smallCaps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Times New Roman" w:cs="Times New Roman" w:eastAsia="Times New Roman" w:hAnsi="Times New Roman"/>
      <w:b w:val="1"/>
      <w:smallCaps w:val="1"/>
      <w:color w:val="262626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smallCaps w:val="1"/>
      <w:color w:val="404040"/>
      <w:sz w:val="72"/>
      <w:szCs w:val="72"/>
    </w:rPr>
  </w:style>
  <w:style w:type="paragraph" w:styleId="Normal" w:default="1">
    <w:name w:val="Normal"/>
    <w:qFormat w:val="1"/>
    <w:rsid w:val="008732E4"/>
  </w:style>
  <w:style w:type="paragraph" w:styleId="Heading1">
    <w:name w:val="heading 1"/>
    <w:basedOn w:val="Normal"/>
    <w:next w:val="Normal"/>
    <w:link w:val="Heading1Char"/>
    <w:uiPriority w:val="9"/>
    <w:qFormat w:val="1"/>
    <w:rsid w:val="008732E4"/>
    <w:pPr>
      <w:keepNext w:val="1"/>
      <w:keepLines w:val="1"/>
      <w:spacing w:after="40" w:before="400" w:line="240" w:lineRule="auto"/>
      <w:outlineLvl w:val="0"/>
    </w:pPr>
    <w:rPr>
      <w:rFonts w:asciiTheme="majorHAnsi" w:cstheme="majorBidi" w:eastAsiaTheme="majorEastAsia" w:hAnsiTheme="majorHAnsi"/>
      <w:caps w:val="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732E4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732E4"/>
    <w:pPr>
      <w:keepNext w:val="1"/>
      <w:keepLines w:val="1"/>
      <w:spacing w:after="0" w:before="120" w:line="240" w:lineRule="auto"/>
      <w:outlineLvl w:val="2"/>
    </w:pPr>
    <w:rPr>
      <w:rFonts w:asciiTheme="majorHAnsi" w:cstheme="majorBidi" w:eastAsiaTheme="majorEastAsia" w:hAnsiTheme="majorHAnsi"/>
      <w:smallCaps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8732E4"/>
    <w:pPr>
      <w:keepNext w:val="1"/>
      <w:keepLines w:val="1"/>
      <w:spacing w:after="0" w:before="120"/>
      <w:outlineLvl w:val="3"/>
    </w:pPr>
    <w:rPr>
      <w:rFonts w:asciiTheme="majorHAnsi" w:cstheme="majorBidi" w:eastAsiaTheme="majorEastAsia" w:hAnsiTheme="majorHAnsi"/>
      <w:caps w:val="1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8732E4"/>
    <w:pPr>
      <w:keepNext w:val="1"/>
      <w:keepLines w:val="1"/>
      <w:spacing w:after="0" w:before="120"/>
      <w:outlineLvl w:val="4"/>
    </w:pPr>
    <w:rPr>
      <w:rFonts w:asciiTheme="majorHAnsi" w:cstheme="majorBidi" w:eastAsiaTheme="majorEastAsia" w:hAnsiTheme="majorHAnsi"/>
      <w:i w:val="1"/>
      <w:iCs w:val="1"/>
      <w:caps w:val="1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8732E4"/>
    <w:pPr>
      <w:keepNext w:val="1"/>
      <w:keepLines w:val="1"/>
      <w:spacing w:after="0" w:before="120"/>
      <w:outlineLvl w:val="5"/>
    </w:pPr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8732E4"/>
    <w:pPr>
      <w:keepNext w:val="1"/>
      <w:keepLines w:val="1"/>
      <w:spacing w:after="0" w:before="120"/>
      <w:outlineLvl w:val="6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8732E4"/>
    <w:pPr>
      <w:keepNext w:val="1"/>
      <w:keepLines w:val="1"/>
      <w:spacing w:after="0" w:before="120"/>
      <w:outlineLvl w:val="7"/>
    </w:pPr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8732E4"/>
    <w:pPr>
      <w:keepNext w:val="1"/>
      <w:keepLines w:val="1"/>
      <w:spacing w:after="0" w:before="120"/>
      <w:outlineLvl w:val="8"/>
    </w:pPr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8732E4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8732E4"/>
    <w:pPr>
      <w:numPr>
        <w:ilvl w:val="1"/>
      </w:numPr>
    </w:pPr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A5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A574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A5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A574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A5740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574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5740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8732E4"/>
    <w:rPr>
      <w:rFonts w:asciiTheme="majorHAnsi" w:cstheme="majorBidi" w:eastAsiaTheme="majorEastAsia" w:hAnsiTheme="majorHAnsi"/>
      <w:caps w:val="1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8732E4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732E4"/>
    <w:rPr>
      <w:rFonts w:asciiTheme="majorHAnsi" w:cstheme="majorBidi" w:eastAsiaTheme="majorEastAsia" w:hAnsiTheme="majorHAnsi"/>
      <w:smallCaps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8732E4"/>
    <w:rPr>
      <w:rFonts w:asciiTheme="majorHAnsi" w:cstheme="majorBidi" w:eastAsiaTheme="majorEastAsia" w:hAnsiTheme="majorHAnsi"/>
      <w:caps w:val="1"/>
    </w:rPr>
  </w:style>
  <w:style w:type="character" w:styleId="Heading5Char" w:customStyle="1">
    <w:name w:val="Heading 5 Char"/>
    <w:basedOn w:val="DefaultParagraphFont"/>
    <w:link w:val="Heading5"/>
    <w:uiPriority w:val="9"/>
    <w:rsid w:val="008732E4"/>
    <w:rPr>
      <w:rFonts w:asciiTheme="majorHAnsi" w:cstheme="majorBidi" w:eastAsiaTheme="majorEastAsia" w:hAnsiTheme="majorHAnsi"/>
      <w:i w:val="1"/>
      <w:iCs w:val="1"/>
      <w:caps w:val="1"/>
    </w:rPr>
  </w:style>
  <w:style w:type="character" w:styleId="Heading6Char" w:customStyle="1">
    <w:name w:val="Heading 6 Char"/>
    <w:basedOn w:val="DefaultParagraphFont"/>
    <w:link w:val="Heading6"/>
    <w:uiPriority w:val="9"/>
    <w:rsid w:val="008732E4"/>
    <w:rPr>
      <w:rFonts w:asciiTheme="majorHAnsi" w:cstheme="majorBidi" w:eastAsiaTheme="majorEastAsia" w:hAnsiTheme="majorHAnsi"/>
      <w:b w:val="1"/>
      <w:bCs w:val="1"/>
      <w:caps w:val="1"/>
      <w:color w:val="262626" w:themeColor="text1" w:themeTint="0000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8732E4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262626" w:themeColor="text1" w:themeTint="0000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8732E4"/>
    <w:rPr>
      <w:rFonts w:asciiTheme="majorHAnsi" w:cstheme="majorBidi" w:eastAsiaTheme="majorEastAsia" w:hAnsiTheme="majorHAnsi"/>
      <w:b w:val="1"/>
      <w:bCs w:val="1"/>
      <w:caps w:val="1"/>
      <w:color w:val="7f7f7f" w:themeColor="text1" w:themeTint="0000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8732E4"/>
    <w:rPr>
      <w:rFonts w:asciiTheme="majorHAnsi" w:cstheme="majorBidi" w:eastAsiaTheme="majorEastAsia" w:hAnsiTheme="majorHAnsi"/>
      <w:b w:val="1"/>
      <w:bCs w:val="1"/>
      <w:i w:val="1"/>
      <w:iCs w:val="1"/>
      <w:caps w:val="1"/>
      <w:color w:val="7f7f7f" w:themeColor="text1" w:themeTint="000080"/>
      <w:sz w:val="20"/>
      <w:szCs w:val="2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8732E4"/>
    <w:pPr>
      <w:spacing w:line="240" w:lineRule="auto"/>
    </w:pPr>
    <w:rPr>
      <w:b w:val="1"/>
      <w:bCs w:val="1"/>
      <w:smallCaps w:val="1"/>
      <w:color w:val="595959" w:themeColor="text1" w:themeTint="0000A6"/>
    </w:rPr>
  </w:style>
  <w:style w:type="character" w:styleId="TitleChar" w:customStyle="1">
    <w:name w:val="Title Char"/>
    <w:basedOn w:val="DefaultParagraphFont"/>
    <w:link w:val="Title"/>
    <w:uiPriority w:val="10"/>
    <w:rsid w:val="008732E4"/>
    <w:rPr>
      <w:rFonts w:asciiTheme="majorHAnsi" w:cstheme="majorBidi" w:eastAsiaTheme="majorEastAsia" w:hAnsiTheme="majorHAnsi"/>
      <w:caps w:val="1"/>
      <w:color w:val="404040" w:themeColor="text1" w:themeTint="0000BF"/>
      <w:spacing w:val="-10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rsid w:val="008732E4"/>
    <w:rPr>
      <w:rFonts w:asciiTheme="majorHAnsi" w:cstheme="majorBidi" w:eastAsiaTheme="majorEastAsia" w:hAnsiTheme="majorHAnsi"/>
      <w:smallCaps w:val="1"/>
      <w:color w:val="595959" w:themeColor="text1" w:themeTint="0000A6"/>
      <w:sz w:val="28"/>
      <w:szCs w:val="28"/>
    </w:rPr>
  </w:style>
  <w:style w:type="character" w:styleId="Strong">
    <w:name w:val="Strong"/>
    <w:basedOn w:val="DefaultParagraphFont"/>
    <w:uiPriority w:val="22"/>
    <w:qFormat w:val="1"/>
    <w:rsid w:val="008732E4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8732E4"/>
    <w:rPr>
      <w:i w:val="1"/>
      <w:iCs w:val="1"/>
    </w:rPr>
  </w:style>
  <w:style w:type="paragraph" w:styleId="NoSpacing">
    <w:name w:val="No Spacing"/>
    <w:uiPriority w:val="1"/>
    <w:qFormat w:val="1"/>
    <w:rsid w:val="008732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8732E4"/>
    <w:pPr>
      <w:spacing w:before="160" w:line="240" w:lineRule="auto"/>
      <w:ind w:left="720" w:right="720"/>
    </w:pPr>
    <w:rPr>
      <w:rFonts w:asciiTheme="majorHAnsi" w:cstheme="majorBidi" w:eastAsiaTheme="majorEastAsia" w:hAnsiTheme="majorHAnsi"/>
      <w:sz w:val="25"/>
      <w:szCs w:val="25"/>
    </w:rPr>
  </w:style>
  <w:style w:type="character" w:styleId="QuoteChar" w:customStyle="1">
    <w:name w:val="Quote Char"/>
    <w:basedOn w:val="DefaultParagraphFont"/>
    <w:link w:val="Quote"/>
    <w:uiPriority w:val="29"/>
    <w:rsid w:val="008732E4"/>
    <w:rPr>
      <w:rFonts w:asciiTheme="majorHAnsi" w:cstheme="majorBidi" w:eastAsiaTheme="majorEastAsia" w:hAnsiTheme="majorHAns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8732E4"/>
    <w:pPr>
      <w:spacing w:after="280" w:before="280" w:line="240" w:lineRule="auto"/>
      <w:ind w:left="1080" w:right="1080"/>
      <w:jc w:val="center"/>
    </w:pPr>
    <w:rPr>
      <w:color w:val="404040" w:themeColor="text1" w:themeTint="0000BF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732E4"/>
    <w:rPr>
      <w:color w:val="404040" w:themeColor="text1" w:themeTint="0000BF"/>
      <w:sz w:val="32"/>
      <w:szCs w:val="32"/>
    </w:rPr>
  </w:style>
  <w:style w:type="character" w:styleId="SubtleEmphasis">
    <w:name w:val="Subtle Emphasis"/>
    <w:basedOn w:val="DefaultParagraphFont"/>
    <w:uiPriority w:val="19"/>
    <w:qFormat w:val="1"/>
    <w:rsid w:val="008732E4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8732E4"/>
    <w:rPr>
      <w:b w:val="1"/>
      <w:bCs w:val="1"/>
      <w:i w:val="1"/>
      <w:iCs w:val="1"/>
    </w:rPr>
  </w:style>
  <w:style w:type="character" w:styleId="SubtleReference">
    <w:name w:val="Subtle Reference"/>
    <w:basedOn w:val="DefaultParagraphFont"/>
    <w:uiPriority w:val="31"/>
    <w:qFormat w:val="1"/>
    <w:rsid w:val="008732E4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8732E4"/>
    <w:rPr>
      <w:b w:val="1"/>
      <w:bCs w:val="1"/>
      <w:caps w:val="0"/>
      <w:smallCaps w:val="1"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 w:val="1"/>
    <w:rsid w:val="008732E4"/>
    <w:rPr>
      <w:b w:val="1"/>
      <w:bCs w:val="1"/>
      <w:smallCaps w:val="1"/>
      <w:spacing w:val="7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8732E4"/>
    <w:pPr>
      <w:outlineLvl w:val="9"/>
    </w:pPr>
  </w:style>
  <w:style w:type="paragraph" w:styleId="Header">
    <w:name w:val="header"/>
    <w:basedOn w:val="Normal"/>
    <w:link w:val="HeaderChar"/>
    <w:uiPriority w:val="99"/>
    <w:unhideWhenUsed w:val="1"/>
    <w:rsid w:val="008732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732E4"/>
  </w:style>
  <w:style w:type="paragraph" w:styleId="Footer">
    <w:name w:val="footer"/>
    <w:basedOn w:val="Normal"/>
    <w:link w:val="FooterChar"/>
    <w:uiPriority w:val="99"/>
    <w:unhideWhenUsed w:val="1"/>
    <w:rsid w:val="008732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732E4"/>
  </w:style>
  <w:style w:type="paragraph" w:styleId="TOC1">
    <w:name w:val="toc 1"/>
    <w:basedOn w:val="Normal"/>
    <w:next w:val="Normal"/>
    <w:autoRedefine w:val="1"/>
    <w:uiPriority w:val="39"/>
    <w:unhideWhenUsed w:val="1"/>
    <w:rsid w:val="00BA4E0B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BA4E0B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BA4E0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 w:val="1"/>
    <w:rsid w:val="00BA4E0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A4E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3">
    <w:name w:val="Plain Table 3"/>
    <w:basedOn w:val="TableNormal"/>
    <w:uiPriority w:val="43"/>
    <w:rsid w:val="00BA4E0B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smallCaps w:val="1"/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  <w:smallCaps w:val="1"/>
      </w:rPr>
      <w:tcPr>
        <w:tcBorders>
          <w:right w:color="7f7f7f" w:space="0" w:sz="4" w:val="single"/>
        </w:tcBorders>
      </w:tcPr>
    </w:tblStylePr>
    <w:tblStylePr w:type="firstRow">
      <w:rPr>
        <w:b w:val="1"/>
        <w:smallCaps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AQ1otwh7LLTYhjXtpbVXsmPP6Bo-E1aN/edit#heading=h.2bn6wsx" TargetMode="External"/><Relationship Id="rId8" Type="http://schemas.openxmlformats.org/officeDocument/2006/relationships/image" Target="media/image1.png"/><Relationship Id="rId3" Type="http://schemas.openxmlformats.org/officeDocument/2006/relationships/fontTable" Target="fontTable.xml"/><Relationship Id="rId12" Type="http://schemas.openxmlformats.org/officeDocument/2006/relationships/hyperlink" Target="https://docs.google.com/document/d/1AQ1otwh7LLTYhjXtpbVXsmPP6Bo-E1aN/edit#heading=h.3whwml4" TargetMode="External"/><Relationship Id="rId7" Type="http://schemas.openxmlformats.org/officeDocument/2006/relationships/image" Target="media/image2.jpg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hyperlink" Target="https://docs.google.com/document/d/1AQ1otwh7LLTYhjXtpbVXsmPP6Bo-E1aN/edit#heading=h.3whwml4" TargetMode="Externa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docs.google.com/document/d/1AQ1otwh7LLTYhjXtpbVXsmPP6Bo-E1aN/edit#heading=h.1ci93x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AQ1otwh7LLTYhjXtpbVXsmPP6Bo-E1aN/edit#heading=h.1ci93x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1uNDRZwKw7W1dOBdWqRrBUhnzA==">AMUW2mX6pS0t+zDpdmNnp0BQlImjswbu+mPVFRf4/Xwnmsj1wOgth8cpEWuVTEuuHk7BV21FwpULo6YUxfLxUvqKlmx7NDkNve4iREyzffiNUEYLwR3UOy7V7eiI2wCKaR6NGchzt/TBfvSIRI4SKonaPiNgEDAvtMLGQHdIzEDqY+0Tw095GKnWylTmPq6HhXkQO3o3ABffWcr06NGGCU+z5UuOdMSlbieD4Q/Lvh7rZIH831XPhx63k5SkWxxh1nsFchSQ357FKJr33H7F1ZI96vkWqqNy+xdgjZiIzxjdtXho5H8ZkmIf1ji/1Q1rMYwgEfRWrbQygHHuKmaqADWBsZ8cN7AxhGRwdMVcsgGzUvSziN8XRKV4asiXPKWT2HzwAw7hUne3qJoTJ7r26Rb94WMFUp+VxQ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3FCAB44D6D8499E7CDF08FB5F0CCB" ma:contentTypeVersion="10" ma:contentTypeDescription="Create a new document." ma:contentTypeScope="" ma:versionID="b356e0133138ec971f8074c1be7847fa">
  <xsd:schema xmlns:xsd="http://www.w3.org/2001/XMLSchema" xmlns:xs="http://www.w3.org/2001/XMLSchema" xmlns:p="http://schemas.microsoft.com/office/2006/metadata/properties" xmlns:ns2="f5e24d62-4610-42ac-90fc-a7fd849f72b1" xmlns:ns3="de6a02be-fa64-42de-a886-ed0cd7209f7f" targetNamespace="http://schemas.microsoft.com/office/2006/metadata/properties" ma:root="true" ma:fieldsID="c7cf76d7dc78f797a1987c8daa84748d" ns2:_="" ns3:_="">
    <xsd:import namespace="f5e24d62-4610-42ac-90fc-a7fd849f72b1"/>
    <xsd:import namespace="de6a02be-fa64-42de-a886-ed0cd7209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24d62-4610-42ac-90fc-a7fd849f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02be-fa64-42de-a886-ed0cd7209f7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df627a7-736b-4a5f-b078-c2058bc3f97f}" ma:internalName="TaxCatchAll" ma:showField="CatchAllData" ma:web="de6a02be-fa64-42de-a886-ed0cd7209f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e24d62-4610-42ac-90fc-a7fd849f72b1">
      <Terms xmlns="http://schemas.microsoft.com/office/infopath/2007/PartnerControls"/>
    </lcf76f155ced4ddcb4097134ff3c332f>
    <TaxCatchAll xmlns="de6a02be-fa64-42de-a886-ed0cd7209f7f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F478946-1B9D-4E85-A441-9DF4F72959FC}"/>
</file>

<file path=customXML/itemProps3.xml><?xml version="1.0" encoding="utf-8"?>
<ds:datastoreItem xmlns:ds="http://schemas.openxmlformats.org/officeDocument/2006/customXml" ds:itemID="{8F8C0D48-C9E8-4ECD-A08A-C7C4975D7E5E}"/>
</file>

<file path=customXML/itemProps4.xml><?xml version="1.0" encoding="utf-8"?>
<ds:datastoreItem xmlns:ds="http://schemas.openxmlformats.org/officeDocument/2006/customXml" ds:itemID="{7884E57D-4EFF-417B-A1B5-5DB2E57573A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Chrysochoou, Maria</dc:creator>
  <dcterms:created xsi:type="dcterms:W3CDTF">2019-02-12T13:58:00Z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0x0101002093FCAB44D6D8499E7CDF08FB5F0CCB</vt:lpwstr>
  </property>
</Properties>
</file>